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6BB" w:rsidRPr="00A63F77" w:rsidRDefault="008B5104" w:rsidP="00431A1E">
      <w:pPr>
        <w:spacing w:line="240" w:lineRule="auto"/>
        <w:ind w:right="-424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noProof/>
          <w:snapToGrid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76BDD5F4">
            <wp:simplePos x="0" y="0"/>
            <wp:positionH relativeFrom="column">
              <wp:posOffset>3847465</wp:posOffset>
            </wp:positionH>
            <wp:positionV relativeFrom="paragraph">
              <wp:posOffset>-399415</wp:posOffset>
            </wp:positionV>
            <wp:extent cx="1774190" cy="72517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56BB" w:rsidRPr="00A63F77">
        <w:rPr>
          <w:rFonts w:ascii="Arial" w:hAnsi="Arial"/>
          <w:b/>
          <w:sz w:val="24"/>
          <w:szCs w:val="24"/>
        </w:rPr>
        <w:t xml:space="preserve">                   </w:t>
      </w:r>
      <w:r w:rsidR="003A56BB" w:rsidRPr="00A63F77">
        <w:rPr>
          <w:rFonts w:ascii="Arial" w:hAnsi="Arial"/>
          <w:b/>
          <w:sz w:val="24"/>
          <w:szCs w:val="24"/>
        </w:rPr>
        <w:tab/>
      </w:r>
      <w:r w:rsidR="003A56BB" w:rsidRPr="00A63F77">
        <w:rPr>
          <w:rFonts w:ascii="Arial" w:hAnsi="Arial"/>
          <w:b/>
          <w:sz w:val="24"/>
          <w:szCs w:val="24"/>
        </w:rPr>
        <w:tab/>
      </w:r>
      <w:r w:rsidR="003A56BB" w:rsidRPr="00A63F77">
        <w:rPr>
          <w:rFonts w:ascii="Arial" w:hAnsi="Arial"/>
          <w:b/>
          <w:sz w:val="24"/>
          <w:szCs w:val="24"/>
        </w:rPr>
        <w:tab/>
      </w:r>
      <w:r w:rsidR="003A56BB" w:rsidRPr="00A63F77">
        <w:rPr>
          <w:rFonts w:ascii="Arial" w:hAnsi="Arial"/>
          <w:b/>
          <w:sz w:val="24"/>
          <w:szCs w:val="24"/>
        </w:rPr>
        <w:tab/>
      </w:r>
      <w:r w:rsidR="003A56BB" w:rsidRPr="00A63F77">
        <w:rPr>
          <w:rFonts w:ascii="Arial" w:hAnsi="Arial"/>
          <w:b/>
          <w:sz w:val="24"/>
          <w:szCs w:val="24"/>
        </w:rPr>
        <w:tab/>
      </w:r>
      <w:r w:rsidR="003A56BB" w:rsidRPr="00A63F77">
        <w:rPr>
          <w:rFonts w:ascii="Arial" w:hAnsi="Arial"/>
          <w:b/>
          <w:sz w:val="24"/>
          <w:szCs w:val="24"/>
        </w:rPr>
        <w:tab/>
      </w:r>
      <w:r w:rsidR="003A56BB" w:rsidRPr="00A63F77">
        <w:rPr>
          <w:rFonts w:ascii="Arial" w:hAnsi="Arial"/>
          <w:b/>
          <w:sz w:val="24"/>
          <w:szCs w:val="24"/>
        </w:rPr>
        <w:tab/>
      </w:r>
      <w:r w:rsidR="003A56BB" w:rsidRPr="00A63F77">
        <w:rPr>
          <w:rFonts w:ascii="Arial" w:hAnsi="Arial"/>
          <w:b/>
          <w:sz w:val="24"/>
          <w:szCs w:val="24"/>
        </w:rPr>
        <w:tab/>
      </w:r>
    </w:p>
    <w:p w:rsidR="005348B9" w:rsidRDefault="005348B9" w:rsidP="00431A1E">
      <w:pPr>
        <w:spacing w:line="240" w:lineRule="auto"/>
        <w:ind w:right="-424"/>
        <w:rPr>
          <w:rFonts w:ascii="Arial" w:hAnsi="Arial"/>
          <w:b/>
          <w:sz w:val="24"/>
          <w:szCs w:val="24"/>
        </w:rPr>
      </w:pPr>
    </w:p>
    <w:p w:rsidR="003A56BB" w:rsidRPr="00A63F77" w:rsidRDefault="003A56BB" w:rsidP="00431A1E">
      <w:pPr>
        <w:spacing w:line="240" w:lineRule="auto"/>
        <w:ind w:right="-424"/>
        <w:rPr>
          <w:rFonts w:ascii="Arial" w:hAnsi="Arial"/>
          <w:b/>
          <w:sz w:val="24"/>
          <w:szCs w:val="24"/>
        </w:rPr>
      </w:pPr>
      <w:r w:rsidRPr="00A63F77">
        <w:rPr>
          <w:rFonts w:ascii="Arial" w:hAnsi="Arial"/>
          <w:b/>
          <w:sz w:val="24"/>
          <w:szCs w:val="24"/>
        </w:rPr>
        <w:t>Form R2</w:t>
      </w:r>
    </w:p>
    <w:p w:rsidR="005348B9" w:rsidRPr="00A63F77" w:rsidRDefault="005348B9" w:rsidP="005348B9">
      <w:pPr>
        <w:pStyle w:val="Heading1"/>
        <w:spacing w:before="120" w:line="240" w:lineRule="auto"/>
        <w:rPr>
          <w:sz w:val="24"/>
          <w:szCs w:val="24"/>
        </w:rPr>
      </w:pPr>
      <w:r w:rsidRPr="00A63F77">
        <w:rPr>
          <w:sz w:val="24"/>
          <w:szCs w:val="24"/>
        </w:rPr>
        <w:t>(Mandatory Submission 6)</w:t>
      </w:r>
      <w:r>
        <w:rPr>
          <w:rStyle w:val="FootnoteReference"/>
          <w:sz w:val="24"/>
          <w:szCs w:val="24"/>
        </w:rPr>
        <w:footnoteReference w:id="1"/>
      </w:r>
    </w:p>
    <w:p w:rsidR="003A56BB" w:rsidRPr="00A63F77" w:rsidRDefault="003A56BB" w:rsidP="001D7113">
      <w:pPr>
        <w:spacing w:line="240" w:lineRule="auto"/>
        <w:jc w:val="both"/>
        <w:rPr>
          <w:rFonts w:ascii="Arial" w:hAnsi="Arial"/>
          <w:sz w:val="24"/>
          <w:szCs w:val="24"/>
        </w:rPr>
      </w:pPr>
    </w:p>
    <w:p w:rsidR="00431A1E" w:rsidRDefault="003A56BB" w:rsidP="001D7113">
      <w:pPr>
        <w:pStyle w:val="Heading1"/>
        <w:spacing w:before="0" w:after="0" w:line="240" w:lineRule="auto"/>
        <w:rPr>
          <w:sz w:val="24"/>
          <w:szCs w:val="24"/>
        </w:rPr>
      </w:pPr>
      <w:bookmarkStart w:id="0" w:name="_Toc46134135"/>
      <w:r w:rsidRPr="00A63F77">
        <w:rPr>
          <w:sz w:val="24"/>
          <w:szCs w:val="24"/>
        </w:rPr>
        <w:t xml:space="preserve">Application for transfer of registration from </w:t>
      </w:r>
      <w:r w:rsidR="00AE5A2A">
        <w:rPr>
          <w:sz w:val="24"/>
          <w:szCs w:val="24"/>
        </w:rPr>
        <w:t>MPhil</w:t>
      </w:r>
      <w:r w:rsidR="00843282">
        <w:rPr>
          <w:sz w:val="24"/>
          <w:szCs w:val="24"/>
        </w:rPr>
        <w:t xml:space="preserve"> to PhD or </w:t>
      </w:r>
      <w:proofErr w:type="spellStart"/>
      <w:r w:rsidR="00AE5A2A">
        <w:rPr>
          <w:sz w:val="24"/>
          <w:szCs w:val="24"/>
        </w:rPr>
        <w:t>MRes</w:t>
      </w:r>
      <w:proofErr w:type="spellEnd"/>
      <w:r w:rsidR="00431A1E" w:rsidRPr="00A63F77">
        <w:rPr>
          <w:sz w:val="24"/>
          <w:szCs w:val="24"/>
        </w:rPr>
        <w:t xml:space="preserve"> to</w:t>
      </w:r>
      <w:r w:rsidRPr="00A63F77">
        <w:rPr>
          <w:sz w:val="24"/>
          <w:szCs w:val="24"/>
        </w:rPr>
        <w:t xml:space="preserve"> </w:t>
      </w:r>
      <w:bookmarkEnd w:id="0"/>
      <w:r w:rsidR="00843282">
        <w:rPr>
          <w:sz w:val="24"/>
          <w:szCs w:val="24"/>
        </w:rPr>
        <w:t>P</w:t>
      </w:r>
      <w:r w:rsidR="00AE5A2A">
        <w:rPr>
          <w:sz w:val="24"/>
          <w:szCs w:val="24"/>
        </w:rPr>
        <w:t>rofessional Doctorate</w:t>
      </w:r>
      <w:r w:rsidRPr="00A63F77">
        <w:rPr>
          <w:sz w:val="24"/>
          <w:szCs w:val="24"/>
        </w:rPr>
        <w:t xml:space="preserve"> </w:t>
      </w:r>
    </w:p>
    <w:p w:rsidR="001D7113" w:rsidRPr="001D7113" w:rsidRDefault="001D7113" w:rsidP="001D7113">
      <w:pPr>
        <w:spacing w:line="240" w:lineRule="auto"/>
      </w:pPr>
    </w:p>
    <w:p w:rsidR="00431A1E" w:rsidRDefault="003A56BB" w:rsidP="001D7113">
      <w:pPr>
        <w:pStyle w:val="Heading1"/>
        <w:spacing w:before="0" w:after="0" w:line="240" w:lineRule="auto"/>
        <w:rPr>
          <w:b w:val="0"/>
          <w:sz w:val="24"/>
          <w:szCs w:val="24"/>
        </w:rPr>
      </w:pPr>
      <w:proofErr w:type="gramStart"/>
      <w:r w:rsidRPr="005348B9">
        <w:rPr>
          <w:b w:val="0"/>
          <w:sz w:val="24"/>
          <w:szCs w:val="24"/>
        </w:rPr>
        <w:t>or</w:t>
      </w:r>
      <w:proofErr w:type="gramEnd"/>
      <w:r w:rsidRPr="005348B9">
        <w:rPr>
          <w:b w:val="0"/>
          <w:sz w:val="24"/>
          <w:szCs w:val="24"/>
        </w:rPr>
        <w:t xml:space="preserve"> </w:t>
      </w:r>
    </w:p>
    <w:p w:rsidR="001D7113" w:rsidRPr="001D7113" w:rsidRDefault="001D7113" w:rsidP="001D7113">
      <w:pPr>
        <w:spacing w:line="240" w:lineRule="auto"/>
      </w:pPr>
    </w:p>
    <w:p w:rsidR="00431A1E" w:rsidRDefault="003A56BB" w:rsidP="001D7113">
      <w:pPr>
        <w:pStyle w:val="Heading1"/>
        <w:spacing w:before="0" w:after="0" w:line="240" w:lineRule="auto"/>
        <w:rPr>
          <w:sz w:val="24"/>
          <w:szCs w:val="24"/>
        </w:rPr>
      </w:pPr>
      <w:r w:rsidRPr="00A63F77">
        <w:rPr>
          <w:sz w:val="24"/>
          <w:szCs w:val="24"/>
        </w:rPr>
        <w:t>Mid-Programme Assessment</w:t>
      </w:r>
      <w:r w:rsidR="00431A1E">
        <w:rPr>
          <w:sz w:val="24"/>
          <w:szCs w:val="24"/>
        </w:rPr>
        <w:t xml:space="preserve"> for PhD direct </w:t>
      </w:r>
      <w:r w:rsidR="00073754">
        <w:rPr>
          <w:sz w:val="24"/>
          <w:szCs w:val="24"/>
        </w:rPr>
        <w:t xml:space="preserve">or </w:t>
      </w:r>
      <w:r w:rsidR="00F13B4C">
        <w:rPr>
          <w:sz w:val="24"/>
          <w:szCs w:val="24"/>
        </w:rPr>
        <w:t>Professional Doctorate</w:t>
      </w:r>
      <w:r w:rsidR="00073754">
        <w:rPr>
          <w:sz w:val="24"/>
          <w:szCs w:val="24"/>
        </w:rPr>
        <w:t xml:space="preserve"> </w:t>
      </w:r>
      <w:r w:rsidR="00431A1E">
        <w:rPr>
          <w:sz w:val="24"/>
          <w:szCs w:val="24"/>
        </w:rPr>
        <w:t>candidates</w:t>
      </w:r>
    </w:p>
    <w:p w:rsidR="00431A1E" w:rsidRDefault="00431A1E" w:rsidP="003A56BB">
      <w:pPr>
        <w:tabs>
          <w:tab w:val="center" w:pos="4513"/>
        </w:tabs>
        <w:spacing w:line="240" w:lineRule="auto"/>
        <w:rPr>
          <w:rFonts w:ascii="Arial" w:hAnsi="Arial"/>
          <w:i/>
          <w:sz w:val="24"/>
          <w:szCs w:val="24"/>
        </w:rPr>
      </w:pPr>
    </w:p>
    <w:p w:rsidR="003A56BB" w:rsidRDefault="003A56BB" w:rsidP="00BB7D57">
      <w:pPr>
        <w:tabs>
          <w:tab w:val="center" w:pos="4513"/>
        </w:tabs>
        <w:spacing w:line="240" w:lineRule="auto"/>
        <w:ind w:right="-472"/>
        <w:rPr>
          <w:rFonts w:ascii="Arial" w:hAnsi="Arial"/>
          <w:i/>
          <w:sz w:val="24"/>
          <w:szCs w:val="24"/>
        </w:rPr>
      </w:pPr>
      <w:r w:rsidRPr="00A63F77">
        <w:rPr>
          <w:rFonts w:ascii="Arial" w:hAnsi="Arial"/>
          <w:i/>
          <w:sz w:val="24"/>
          <w:szCs w:val="24"/>
        </w:rPr>
        <w:t>(Note that</w:t>
      </w:r>
      <w:r w:rsidR="009B642B">
        <w:rPr>
          <w:rFonts w:ascii="Arial" w:hAnsi="Arial"/>
          <w:i/>
          <w:sz w:val="24"/>
          <w:szCs w:val="24"/>
        </w:rPr>
        <w:t xml:space="preserve"> </w:t>
      </w:r>
      <w:r w:rsidR="009B642B" w:rsidRPr="00A63F77">
        <w:rPr>
          <w:rFonts w:ascii="Arial" w:hAnsi="Arial"/>
          <w:i/>
          <w:sz w:val="24"/>
          <w:szCs w:val="24"/>
        </w:rPr>
        <w:t>the Board of Studies for Research Degrees</w:t>
      </w:r>
      <w:r w:rsidR="009B642B">
        <w:rPr>
          <w:rFonts w:ascii="Arial" w:hAnsi="Arial"/>
          <w:i/>
          <w:sz w:val="24"/>
          <w:szCs w:val="24"/>
        </w:rPr>
        <w:t xml:space="preserve"> requires </w:t>
      </w:r>
      <w:r w:rsidR="003A1503">
        <w:rPr>
          <w:rFonts w:ascii="Arial" w:hAnsi="Arial"/>
          <w:i/>
          <w:sz w:val="24"/>
          <w:szCs w:val="24"/>
        </w:rPr>
        <w:t xml:space="preserve">relevant </w:t>
      </w:r>
      <w:r w:rsidR="009B642B">
        <w:rPr>
          <w:rFonts w:ascii="Arial" w:hAnsi="Arial"/>
          <w:i/>
          <w:sz w:val="24"/>
          <w:szCs w:val="24"/>
        </w:rPr>
        <w:t>candidates to prepare and submit a full transfer/progress report to accompany this form, and</w:t>
      </w:r>
      <w:r w:rsidRPr="00A63F77">
        <w:rPr>
          <w:rFonts w:ascii="Arial" w:hAnsi="Arial"/>
          <w:i/>
          <w:sz w:val="24"/>
          <w:szCs w:val="24"/>
        </w:rPr>
        <w:t xml:space="preserve"> </w:t>
      </w:r>
      <w:r w:rsidR="009B642B">
        <w:rPr>
          <w:rFonts w:ascii="Arial" w:hAnsi="Arial"/>
          <w:i/>
          <w:sz w:val="24"/>
          <w:szCs w:val="24"/>
        </w:rPr>
        <w:t>to undertake</w:t>
      </w:r>
      <w:r w:rsidRPr="00A63F77">
        <w:rPr>
          <w:rFonts w:ascii="Arial" w:hAnsi="Arial"/>
          <w:i/>
          <w:sz w:val="24"/>
          <w:szCs w:val="24"/>
        </w:rPr>
        <w:t xml:space="preserve"> an oral assessment</w:t>
      </w:r>
      <w:r w:rsidR="009B642B">
        <w:rPr>
          <w:rFonts w:ascii="Arial" w:hAnsi="Arial"/>
          <w:i/>
          <w:sz w:val="24"/>
          <w:szCs w:val="24"/>
        </w:rPr>
        <w:t>,</w:t>
      </w:r>
      <w:r w:rsidR="00431A1E" w:rsidRPr="00A63F77">
        <w:rPr>
          <w:rFonts w:ascii="Arial" w:hAnsi="Arial"/>
          <w:i/>
          <w:sz w:val="24"/>
          <w:szCs w:val="24"/>
        </w:rPr>
        <w:t xml:space="preserve"> </w:t>
      </w:r>
      <w:r w:rsidRPr="00A63F77">
        <w:rPr>
          <w:rFonts w:ascii="Arial" w:hAnsi="Arial"/>
          <w:i/>
          <w:sz w:val="24"/>
          <w:szCs w:val="24"/>
        </w:rPr>
        <w:t xml:space="preserve">before </w:t>
      </w:r>
      <w:r w:rsidR="009B642B">
        <w:rPr>
          <w:rFonts w:ascii="Arial" w:hAnsi="Arial"/>
          <w:i/>
          <w:sz w:val="24"/>
          <w:szCs w:val="24"/>
        </w:rPr>
        <w:t xml:space="preserve">it can approve a transfer or confirm progress as satisfactory. Candidates </w:t>
      </w:r>
      <w:r w:rsidR="009B642B" w:rsidRPr="009B642B">
        <w:rPr>
          <w:rFonts w:ascii="Arial" w:hAnsi="Arial"/>
          <w:b/>
          <w:i/>
          <w:sz w:val="24"/>
          <w:szCs w:val="24"/>
        </w:rPr>
        <w:t>must</w:t>
      </w:r>
      <w:r w:rsidR="009B642B">
        <w:rPr>
          <w:rFonts w:ascii="Arial" w:hAnsi="Arial"/>
          <w:i/>
          <w:sz w:val="24"/>
          <w:szCs w:val="24"/>
        </w:rPr>
        <w:t xml:space="preserve"> c</w:t>
      </w:r>
      <w:r w:rsidRPr="00A63F77">
        <w:rPr>
          <w:rFonts w:ascii="Arial" w:hAnsi="Arial"/>
          <w:i/>
          <w:sz w:val="24"/>
          <w:szCs w:val="24"/>
        </w:rPr>
        <w:t>onsu</w:t>
      </w:r>
      <w:r w:rsidR="009B642B">
        <w:rPr>
          <w:rFonts w:ascii="Arial" w:hAnsi="Arial"/>
          <w:i/>
          <w:sz w:val="24"/>
          <w:szCs w:val="24"/>
        </w:rPr>
        <w:t xml:space="preserve">lt </w:t>
      </w:r>
      <w:hyperlink r:id="rId9" w:history="1">
        <w:r w:rsidR="009B642B" w:rsidRPr="005348B9">
          <w:rPr>
            <w:rStyle w:val="Hyperlink"/>
            <w:rFonts w:ascii="Arial" w:hAnsi="Arial"/>
            <w:i/>
            <w:sz w:val="24"/>
            <w:szCs w:val="24"/>
          </w:rPr>
          <w:t xml:space="preserve">the published </w:t>
        </w:r>
        <w:r w:rsidR="003A1503" w:rsidRPr="005348B9">
          <w:rPr>
            <w:rStyle w:val="Hyperlink"/>
            <w:rFonts w:ascii="Arial" w:hAnsi="Arial"/>
            <w:i/>
            <w:sz w:val="24"/>
            <w:szCs w:val="24"/>
          </w:rPr>
          <w:t xml:space="preserve">procedures and </w:t>
        </w:r>
        <w:r w:rsidR="009B642B" w:rsidRPr="005348B9">
          <w:rPr>
            <w:rStyle w:val="Hyperlink"/>
            <w:rFonts w:ascii="Arial" w:hAnsi="Arial"/>
            <w:i/>
            <w:sz w:val="24"/>
            <w:szCs w:val="24"/>
          </w:rPr>
          <w:t>guidance notes</w:t>
        </w:r>
      </w:hyperlink>
      <w:r w:rsidR="009B642B">
        <w:rPr>
          <w:rFonts w:ascii="Arial" w:hAnsi="Arial"/>
          <w:i/>
          <w:sz w:val="24"/>
          <w:szCs w:val="24"/>
        </w:rPr>
        <w:t xml:space="preserve">, which describe the various ways in which the transfer/progress report </w:t>
      </w:r>
      <w:proofErr w:type="gramStart"/>
      <w:r w:rsidR="003A1503">
        <w:rPr>
          <w:rFonts w:ascii="Arial" w:hAnsi="Arial"/>
          <w:i/>
          <w:sz w:val="24"/>
          <w:szCs w:val="24"/>
        </w:rPr>
        <w:t>can be presented</w:t>
      </w:r>
      <w:proofErr w:type="gramEnd"/>
      <w:r w:rsidRPr="00A63F77">
        <w:rPr>
          <w:rFonts w:ascii="Arial" w:hAnsi="Arial"/>
          <w:i/>
          <w:sz w:val="24"/>
          <w:szCs w:val="24"/>
        </w:rPr>
        <w:t>)</w:t>
      </w:r>
      <w:r w:rsidR="003A1503">
        <w:rPr>
          <w:rFonts w:ascii="Arial" w:hAnsi="Arial"/>
          <w:i/>
          <w:sz w:val="24"/>
          <w:szCs w:val="24"/>
        </w:rPr>
        <w:t>.</w:t>
      </w:r>
    </w:p>
    <w:p w:rsidR="00431A1E" w:rsidRDefault="00431A1E" w:rsidP="003A56BB">
      <w:pPr>
        <w:tabs>
          <w:tab w:val="center" w:pos="4513"/>
        </w:tabs>
        <w:spacing w:line="240" w:lineRule="auto"/>
        <w:rPr>
          <w:rFonts w:ascii="Arial" w:hAnsi="Arial"/>
          <w:i/>
          <w:sz w:val="24"/>
          <w:szCs w:val="24"/>
        </w:rPr>
      </w:pPr>
    </w:p>
    <w:p w:rsidR="003A56BB" w:rsidRPr="00A63F77" w:rsidRDefault="003A56BB" w:rsidP="003A56BB">
      <w:pPr>
        <w:spacing w:line="240" w:lineRule="auto"/>
        <w:jc w:val="both"/>
        <w:rPr>
          <w:rFonts w:ascii="Arial" w:hAnsi="Arial"/>
          <w:i/>
          <w:sz w:val="24"/>
          <w:szCs w:val="24"/>
        </w:rPr>
      </w:pPr>
    </w:p>
    <w:p w:rsidR="003A56BB" w:rsidRPr="00A63F77" w:rsidRDefault="003A56BB" w:rsidP="003A56BB">
      <w:pPr>
        <w:tabs>
          <w:tab w:val="left" w:pos="-1440"/>
        </w:tabs>
        <w:spacing w:line="240" w:lineRule="auto"/>
        <w:ind w:left="720" w:hanging="720"/>
        <w:jc w:val="both"/>
        <w:rPr>
          <w:rFonts w:ascii="Arial" w:hAnsi="Arial"/>
          <w:b/>
          <w:sz w:val="24"/>
          <w:szCs w:val="24"/>
        </w:rPr>
      </w:pPr>
      <w:r w:rsidRPr="00A63F77">
        <w:rPr>
          <w:rFonts w:ascii="Arial" w:hAnsi="Arial"/>
          <w:b/>
          <w:sz w:val="24"/>
          <w:szCs w:val="24"/>
        </w:rPr>
        <w:t>1.</w:t>
      </w:r>
      <w:r w:rsidRPr="00A63F77">
        <w:rPr>
          <w:rFonts w:ascii="Arial" w:hAnsi="Arial"/>
          <w:b/>
          <w:sz w:val="24"/>
          <w:szCs w:val="24"/>
        </w:rPr>
        <w:tab/>
        <w:t>The Candidate</w:t>
      </w:r>
    </w:p>
    <w:p w:rsidR="003A56BB" w:rsidRPr="00A63F77" w:rsidRDefault="003A56BB" w:rsidP="003A56BB">
      <w:pPr>
        <w:spacing w:line="240" w:lineRule="auto"/>
        <w:jc w:val="both"/>
        <w:rPr>
          <w:rFonts w:ascii="Arial" w:hAnsi="Arial"/>
          <w:b/>
          <w:sz w:val="24"/>
          <w:szCs w:val="24"/>
        </w:rPr>
      </w:pPr>
    </w:p>
    <w:p w:rsidR="003A56BB" w:rsidRPr="00A63F77" w:rsidRDefault="003A56BB" w:rsidP="003A56BB">
      <w:pPr>
        <w:spacing w:line="240" w:lineRule="auto"/>
        <w:ind w:left="720"/>
        <w:jc w:val="both"/>
        <w:rPr>
          <w:rFonts w:ascii="Arial" w:hAnsi="Arial"/>
          <w:sz w:val="24"/>
          <w:szCs w:val="24"/>
        </w:rPr>
      </w:pPr>
      <w:r w:rsidRPr="00A63F77">
        <w:rPr>
          <w:rFonts w:ascii="Arial" w:hAnsi="Arial"/>
          <w:sz w:val="24"/>
          <w:szCs w:val="24"/>
        </w:rPr>
        <w:t>Name:</w:t>
      </w:r>
      <w:r w:rsidR="00093920">
        <w:rPr>
          <w:rFonts w:ascii="Arial" w:hAnsi="Arial"/>
          <w:sz w:val="24"/>
          <w:szCs w:val="24"/>
        </w:rPr>
        <w:tab/>
      </w:r>
      <w:r w:rsidR="00C31288">
        <w:rPr>
          <w:rFonts w:ascii="Arial" w:hAnsi="Arial"/>
          <w:sz w:val="24"/>
          <w:szCs w:val="24"/>
        </w:rPr>
        <w:br/>
      </w:r>
      <w:r w:rsidR="00C31288">
        <w:rPr>
          <w:rFonts w:ascii="Arial" w:hAnsi="Arial"/>
          <w:sz w:val="24"/>
          <w:szCs w:val="24"/>
        </w:rPr>
        <w:br/>
        <w:t xml:space="preserve">Student Number: </w:t>
      </w:r>
    </w:p>
    <w:p w:rsidR="003A56BB" w:rsidRPr="00A63F77" w:rsidRDefault="003A56BB" w:rsidP="003A56BB">
      <w:pPr>
        <w:spacing w:line="240" w:lineRule="auto"/>
        <w:jc w:val="both"/>
        <w:rPr>
          <w:rFonts w:ascii="Arial" w:hAnsi="Arial"/>
          <w:sz w:val="24"/>
          <w:szCs w:val="24"/>
        </w:rPr>
      </w:pPr>
    </w:p>
    <w:p w:rsidR="003A56BB" w:rsidRDefault="003A56BB" w:rsidP="00C31288">
      <w:pPr>
        <w:spacing w:line="240" w:lineRule="auto"/>
        <w:ind w:left="720"/>
        <w:jc w:val="both"/>
        <w:rPr>
          <w:rFonts w:ascii="Arial" w:hAnsi="Arial"/>
          <w:sz w:val="24"/>
          <w:szCs w:val="24"/>
        </w:rPr>
      </w:pPr>
      <w:r w:rsidRPr="00A63F77">
        <w:rPr>
          <w:rFonts w:ascii="Arial" w:hAnsi="Arial"/>
          <w:sz w:val="24"/>
          <w:szCs w:val="24"/>
        </w:rPr>
        <w:t>Name of collaborating establishment, if any:</w:t>
      </w:r>
    </w:p>
    <w:p w:rsidR="003A56BB" w:rsidRPr="00A63F77" w:rsidRDefault="003A56BB" w:rsidP="003A56BB">
      <w:pPr>
        <w:spacing w:line="240" w:lineRule="auto"/>
        <w:jc w:val="both"/>
        <w:rPr>
          <w:rFonts w:ascii="Arial" w:hAnsi="Arial"/>
          <w:sz w:val="24"/>
          <w:szCs w:val="24"/>
        </w:rPr>
      </w:pPr>
    </w:p>
    <w:p w:rsidR="003A56BB" w:rsidRPr="00A63F77" w:rsidRDefault="003A56BB" w:rsidP="003A56BB">
      <w:pPr>
        <w:spacing w:line="240" w:lineRule="auto"/>
        <w:ind w:left="720"/>
        <w:jc w:val="both"/>
        <w:rPr>
          <w:rFonts w:ascii="Arial" w:hAnsi="Arial"/>
          <w:sz w:val="24"/>
          <w:szCs w:val="24"/>
        </w:rPr>
      </w:pPr>
      <w:r w:rsidRPr="00A63F77">
        <w:rPr>
          <w:rFonts w:ascii="Arial" w:hAnsi="Arial"/>
          <w:sz w:val="24"/>
          <w:szCs w:val="24"/>
        </w:rPr>
        <w:t>Mode of study (full-time or part-time):</w:t>
      </w:r>
    </w:p>
    <w:p w:rsidR="00843282" w:rsidRDefault="00843282" w:rsidP="003A56BB">
      <w:pPr>
        <w:tabs>
          <w:tab w:val="right" w:pos="9026"/>
        </w:tabs>
        <w:spacing w:line="240" w:lineRule="auto"/>
        <w:ind w:left="720"/>
        <w:jc w:val="both"/>
        <w:rPr>
          <w:rFonts w:ascii="Arial" w:hAnsi="Arial"/>
          <w:b/>
          <w:sz w:val="24"/>
          <w:szCs w:val="24"/>
        </w:rPr>
      </w:pPr>
    </w:p>
    <w:p w:rsidR="00421160" w:rsidRDefault="003A56BB" w:rsidP="003A56BB">
      <w:pPr>
        <w:tabs>
          <w:tab w:val="right" w:pos="9026"/>
        </w:tabs>
        <w:spacing w:line="240" w:lineRule="auto"/>
        <w:ind w:left="720"/>
        <w:jc w:val="both"/>
        <w:rPr>
          <w:rFonts w:ascii="Arial" w:hAnsi="Arial"/>
          <w:sz w:val="24"/>
          <w:szCs w:val="24"/>
        </w:rPr>
      </w:pPr>
      <w:r w:rsidRPr="0065573A">
        <w:rPr>
          <w:rFonts w:ascii="Arial" w:hAnsi="Arial"/>
          <w:b/>
          <w:sz w:val="24"/>
          <w:szCs w:val="24"/>
        </w:rPr>
        <w:t>Title of research programme</w:t>
      </w:r>
      <w:r w:rsidR="0065573A" w:rsidRPr="0065573A">
        <w:rPr>
          <w:rFonts w:ascii="Arial" w:hAnsi="Arial"/>
          <w:b/>
          <w:sz w:val="24"/>
          <w:szCs w:val="24"/>
        </w:rPr>
        <w:t xml:space="preserve"> (as per the R1)</w:t>
      </w:r>
      <w:r w:rsidRPr="00A63F77">
        <w:rPr>
          <w:rFonts w:ascii="Arial" w:hAnsi="Arial"/>
          <w:sz w:val="24"/>
          <w:szCs w:val="24"/>
        </w:rPr>
        <w:t>:</w:t>
      </w:r>
      <w:r w:rsidRPr="00A63F77">
        <w:rPr>
          <w:rFonts w:ascii="Arial" w:hAnsi="Arial"/>
          <w:sz w:val="24"/>
          <w:szCs w:val="24"/>
        </w:rPr>
        <w:tab/>
      </w:r>
    </w:p>
    <w:p w:rsidR="00AE5A2A" w:rsidRDefault="00AE5A2A" w:rsidP="003A56BB">
      <w:pPr>
        <w:tabs>
          <w:tab w:val="right" w:pos="9026"/>
        </w:tabs>
        <w:spacing w:line="240" w:lineRule="auto"/>
        <w:ind w:left="720"/>
        <w:jc w:val="both"/>
        <w:rPr>
          <w:rFonts w:ascii="Arial" w:hAnsi="Arial"/>
          <w:sz w:val="24"/>
          <w:szCs w:val="24"/>
        </w:rPr>
      </w:pPr>
    </w:p>
    <w:p w:rsidR="00843282" w:rsidRDefault="00843282" w:rsidP="003A56BB">
      <w:pPr>
        <w:tabs>
          <w:tab w:val="right" w:pos="9026"/>
        </w:tabs>
        <w:spacing w:line="240" w:lineRule="auto"/>
        <w:ind w:left="720"/>
        <w:jc w:val="both"/>
        <w:rPr>
          <w:rFonts w:ascii="Arial" w:hAnsi="Arial"/>
          <w:sz w:val="24"/>
          <w:szCs w:val="24"/>
        </w:rPr>
      </w:pPr>
    </w:p>
    <w:p w:rsidR="003A56BB" w:rsidRPr="00A63F77" w:rsidRDefault="003A56BB" w:rsidP="003A56BB">
      <w:pPr>
        <w:tabs>
          <w:tab w:val="right" w:pos="9026"/>
        </w:tabs>
        <w:spacing w:line="240" w:lineRule="auto"/>
        <w:ind w:left="720"/>
        <w:jc w:val="both"/>
        <w:rPr>
          <w:rFonts w:ascii="Arial" w:hAnsi="Arial"/>
          <w:sz w:val="24"/>
          <w:szCs w:val="24"/>
        </w:rPr>
      </w:pPr>
      <w:r w:rsidRPr="00A63F77">
        <w:rPr>
          <w:rFonts w:ascii="Arial" w:hAnsi="Arial"/>
          <w:sz w:val="24"/>
          <w:szCs w:val="24"/>
        </w:rPr>
        <w:t>Effective date of registration:</w:t>
      </w:r>
    </w:p>
    <w:p w:rsidR="00421160" w:rsidRDefault="003A56BB" w:rsidP="003A56BB">
      <w:pPr>
        <w:tabs>
          <w:tab w:val="right" w:pos="9026"/>
        </w:tabs>
        <w:spacing w:line="240" w:lineRule="auto"/>
        <w:jc w:val="both"/>
        <w:rPr>
          <w:rFonts w:ascii="Arial" w:hAnsi="Arial"/>
          <w:sz w:val="24"/>
          <w:szCs w:val="24"/>
        </w:rPr>
      </w:pPr>
      <w:r w:rsidRPr="00A63F77">
        <w:rPr>
          <w:rFonts w:ascii="Arial" w:hAnsi="Arial"/>
          <w:sz w:val="24"/>
          <w:szCs w:val="24"/>
        </w:rPr>
        <w:tab/>
      </w:r>
    </w:p>
    <w:p w:rsidR="003A56BB" w:rsidRDefault="003A56BB" w:rsidP="00421160">
      <w:pPr>
        <w:tabs>
          <w:tab w:val="right" w:pos="9026"/>
        </w:tabs>
        <w:spacing w:line="240" w:lineRule="auto"/>
        <w:ind w:left="720"/>
        <w:jc w:val="both"/>
        <w:rPr>
          <w:rFonts w:ascii="Arial" w:hAnsi="Arial"/>
          <w:sz w:val="24"/>
          <w:szCs w:val="24"/>
        </w:rPr>
      </w:pPr>
      <w:r w:rsidRPr="00A63F77">
        <w:rPr>
          <w:rFonts w:ascii="Arial" w:hAnsi="Arial"/>
          <w:sz w:val="24"/>
          <w:szCs w:val="24"/>
        </w:rPr>
        <w:t>Expected date of completion:</w:t>
      </w:r>
    </w:p>
    <w:p w:rsidR="00843282" w:rsidRPr="00A63F77" w:rsidRDefault="00843282" w:rsidP="00421160">
      <w:pPr>
        <w:tabs>
          <w:tab w:val="right" w:pos="9026"/>
        </w:tabs>
        <w:spacing w:line="240" w:lineRule="auto"/>
        <w:ind w:left="720"/>
        <w:jc w:val="both"/>
        <w:rPr>
          <w:rFonts w:ascii="Arial" w:hAnsi="Arial"/>
          <w:sz w:val="24"/>
          <w:szCs w:val="24"/>
        </w:rPr>
      </w:pPr>
    </w:p>
    <w:p w:rsidR="003A56BB" w:rsidRPr="00A63F77" w:rsidRDefault="003A56BB" w:rsidP="003A56BB">
      <w:pPr>
        <w:spacing w:line="240" w:lineRule="auto"/>
        <w:jc w:val="both"/>
        <w:rPr>
          <w:rFonts w:ascii="Arial" w:hAnsi="Arial"/>
          <w:sz w:val="24"/>
          <w:szCs w:val="24"/>
        </w:rPr>
      </w:pPr>
    </w:p>
    <w:p w:rsidR="003A56BB" w:rsidRPr="00A63F77" w:rsidRDefault="003A56BB" w:rsidP="003A56BB">
      <w:pPr>
        <w:tabs>
          <w:tab w:val="left" w:pos="-1440"/>
        </w:tabs>
        <w:spacing w:line="240" w:lineRule="auto"/>
        <w:ind w:left="720" w:hanging="720"/>
        <w:jc w:val="both"/>
        <w:rPr>
          <w:rFonts w:ascii="Arial" w:hAnsi="Arial"/>
          <w:b/>
          <w:sz w:val="24"/>
          <w:szCs w:val="24"/>
        </w:rPr>
      </w:pPr>
      <w:r w:rsidRPr="00A63F77">
        <w:rPr>
          <w:rFonts w:ascii="Arial" w:hAnsi="Arial"/>
          <w:b/>
          <w:sz w:val="24"/>
          <w:szCs w:val="24"/>
        </w:rPr>
        <w:t>2.</w:t>
      </w:r>
      <w:r w:rsidRPr="00A63F77">
        <w:rPr>
          <w:rFonts w:ascii="Arial" w:hAnsi="Arial"/>
          <w:b/>
          <w:sz w:val="24"/>
          <w:szCs w:val="24"/>
        </w:rPr>
        <w:tab/>
        <w:t xml:space="preserve">The Supervisors </w:t>
      </w:r>
      <w:r w:rsidRPr="00A63F77">
        <w:rPr>
          <w:rFonts w:ascii="Arial" w:hAnsi="Arial"/>
          <w:i/>
          <w:sz w:val="24"/>
          <w:szCs w:val="24"/>
        </w:rPr>
        <w:t>(names, qualifications, designations and posts held):</w:t>
      </w:r>
    </w:p>
    <w:p w:rsidR="003A56BB" w:rsidRPr="00A63F77" w:rsidRDefault="003A56BB" w:rsidP="003A56BB">
      <w:pPr>
        <w:spacing w:line="240" w:lineRule="auto"/>
        <w:jc w:val="both"/>
        <w:rPr>
          <w:rFonts w:ascii="Arial" w:hAnsi="Arial"/>
          <w:b/>
          <w:sz w:val="24"/>
          <w:szCs w:val="24"/>
        </w:rPr>
      </w:pPr>
    </w:p>
    <w:p w:rsidR="001D7113" w:rsidRDefault="002A135C" w:rsidP="003A56BB">
      <w:pPr>
        <w:tabs>
          <w:tab w:val="left" w:pos="-1440"/>
        </w:tabs>
        <w:spacing w:line="240" w:lineRule="auto"/>
        <w:ind w:left="720" w:hanging="720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Director of Studies:</w:t>
      </w:r>
    </w:p>
    <w:p w:rsidR="002A135C" w:rsidRDefault="002A135C" w:rsidP="003A56BB">
      <w:pPr>
        <w:tabs>
          <w:tab w:val="left" w:pos="-1440"/>
        </w:tabs>
        <w:spacing w:line="240" w:lineRule="auto"/>
        <w:ind w:left="720" w:hanging="720"/>
        <w:jc w:val="both"/>
        <w:rPr>
          <w:rFonts w:ascii="Arial" w:hAnsi="Arial"/>
          <w:b/>
          <w:sz w:val="24"/>
          <w:szCs w:val="24"/>
        </w:rPr>
      </w:pPr>
    </w:p>
    <w:p w:rsidR="002A135C" w:rsidRDefault="002A135C" w:rsidP="003A56BB">
      <w:pPr>
        <w:tabs>
          <w:tab w:val="left" w:pos="-1440"/>
        </w:tabs>
        <w:spacing w:line="240" w:lineRule="auto"/>
        <w:ind w:left="720" w:hanging="720"/>
        <w:jc w:val="both"/>
        <w:rPr>
          <w:rFonts w:ascii="Arial" w:hAnsi="Arial"/>
          <w:b/>
          <w:sz w:val="24"/>
          <w:szCs w:val="24"/>
        </w:rPr>
      </w:pPr>
    </w:p>
    <w:p w:rsidR="002A135C" w:rsidRDefault="002A135C" w:rsidP="003A56BB">
      <w:pPr>
        <w:tabs>
          <w:tab w:val="left" w:pos="-1440"/>
        </w:tabs>
        <w:spacing w:line="240" w:lineRule="auto"/>
        <w:ind w:left="720" w:hanging="720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Second Supervisor(s):</w:t>
      </w:r>
    </w:p>
    <w:p w:rsidR="001D7113" w:rsidRDefault="001D7113" w:rsidP="003A56BB">
      <w:pPr>
        <w:tabs>
          <w:tab w:val="left" w:pos="-1440"/>
        </w:tabs>
        <w:spacing w:line="240" w:lineRule="auto"/>
        <w:ind w:left="720" w:hanging="720"/>
        <w:jc w:val="both"/>
        <w:rPr>
          <w:rFonts w:ascii="Arial" w:hAnsi="Arial"/>
          <w:b/>
          <w:sz w:val="24"/>
          <w:szCs w:val="24"/>
        </w:rPr>
      </w:pPr>
    </w:p>
    <w:p w:rsidR="003A56BB" w:rsidRPr="00A63F77" w:rsidRDefault="003A56BB" w:rsidP="003A56BB">
      <w:pPr>
        <w:tabs>
          <w:tab w:val="left" w:pos="-1440"/>
        </w:tabs>
        <w:spacing w:line="240" w:lineRule="auto"/>
        <w:ind w:left="720" w:hanging="720"/>
        <w:jc w:val="both"/>
        <w:rPr>
          <w:rFonts w:ascii="Arial" w:hAnsi="Arial"/>
          <w:b/>
          <w:sz w:val="24"/>
          <w:szCs w:val="24"/>
        </w:rPr>
      </w:pPr>
      <w:r w:rsidRPr="00A63F77">
        <w:rPr>
          <w:rFonts w:ascii="Arial" w:hAnsi="Arial"/>
          <w:b/>
          <w:sz w:val="24"/>
          <w:szCs w:val="24"/>
        </w:rPr>
        <w:lastRenderedPageBreak/>
        <w:t>3.</w:t>
      </w:r>
      <w:r w:rsidRPr="00A63F77">
        <w:rPr>
          <w:rFonts w:ascii="Arial" w:hAnsi="Arial"/>
          <w:b/>
          <w:sz w:val="24"/>
          <w:szCs w:val="24"/>
        </w:rPr>
        <w:tab/>
        <w:t>Brief Report of the Supervisors</w:t>
      </w:r>
    </w:p>
    <w:p w:rsidR="003A56BB" w:rsidRPr="00A63F77" w:rsidRDefault="003A56BB" w:rsidP="003A56BB">
      <w:pPr>
        <w:spacing w:line="240" w:lineRule="auto"/>
        <w:jc w:val="both"/>
        <w:rPr>
          <w:rFonts w:ascii="Arial" w:hAnsi="Arial"/>
          <w:b/>
          <w:sz w:val="24"/>
          <w:szCs w:val="24"/>
        </w:rPr>
      </w:pPr>
    </w:p>
    <w:p w:rsidR="003A56BB" w:rsidRPr="00A63F77" w:rsidRDefault="003A56BB" w:rsidP="003A56BB">
      <w:pPr>
        <w:tabs>
          <w:tab w:val="left" w:pos="-1440"/>
        </w:tabs>
        <w:spacing w:line="240" w:lineRule="auto"/>
        <w:ind w:left="720" w:hanging="720"/>
        <w:jc w:val="both"/>
        <w:rPr>
          <w:rFonts w:ascii="Arial" w:hAnsi="Arial"/>
          <w:sz w:val="24"/>
          <w:szCs w:val="24"/>
        </w:rPr>
      </w:pPr>
      <w:proofErr w:type="gramStart"/>
      <w:r w:rsidRPr="00A63F77">
        <w:rPr>
          <w:rFonts w:ascii="Arial" w:hAnsi="Arial"/>
          <w:sz w:val="24"/>
          <w:szCs w:val="24"/>
        </w:rPr>
        <w:t>3.1</w:t>
      </w:r>
      <w:proofErr w:type="gramEnd"/>
      <w:r w:rsidRPr="00A63F77">
        <w:rPr>
          <w:rFonts w:ascii="Arial" w:hAnsi="Arial"/>
          <w:sz w:val="24"/>
          <w:szCs w:val="24"/>
        </w:rPr>
        <w:tab/>
        <w:t>On the candidate's progress with the programme of related studies:</w:t>
      </w:r>
    </w:p>
    <w:p w:rsidR="003A56BB" w:rsidRPr="00A63F77" w:rsidRDefault="003A56BB" w:rsidP="003A56BB">
      <w:pPr>
        <w:spacing w:line="240" w:lineRule="auto"/>
        <w:jc w:val="both"/>
        <w:rPr>
          <w:rFonts w:ascii="Arial" w:hAnsi="Arial"/>
          <w:sz w:val="24"/>
          <w:szCs w:val="24"/>
        </w:rPr>
      </w:pPr>
    </w:p>
    <w:p w:rsidR="003A56BB" w:rsidRPr="00A63F77" w:rsidRDefault="003A56BB" w:rsidP="003A56BB">
      <w:pPr>
        <w:spacing w:line="240" w:lineRule="auto"/>
        <w:jc w:val="both"/>
        <w:rPr>
          <w:rFonts w:ascii="Arial" w:hAnsi="Arial"/>
          <w:sz w:val="24"/>
          <w:szCs w:val="24"/>
        </w:rPr>
      </w:pPr>
    </w:p>
    <w:p w:rsidR="003A56BB" w:rsidRPr="00A63F77" w:rsidRDefault="003A56BB" w:rsidP="003A56BB">
      <w:pPr>
        <w:spacing w:line="240" w:lineRule="auto"/>
        <w:jc w:val="both"/>
        <w:rPr>
          <w:rFonts w:ascii="Arial" w:hAnsi="Arial"/>
          <w:sz w:val="24"/>
          <w:szCs w:val="24"/>
        </w:rPr>
      </w:pPr>
    </w:p>
    <w:p w:rsidR="003A56BB" w:rsidRPr="00A63F77" w:rsidRDefault="003A56BB" w:rsidP="003A56BB">
      <w:pPr>
        <w:tabs>
          <w:tab w:val="left" w:pos="-1440"/>
        </w:tabs>
        <w:spacing w:line="240" w:lineRule="auto"/>
        <w:ind w:left="720" w:hanging="720"/>
        <w:jc w:val="both"/>
        <w:rPr>
          <w:rFonts w:ascii="Arial" w:hAnsi="Arial"/>
          <w:sz w:val="24"/>
          <w:szCs w:val="24"/>
        </w:rPr>
      </w:pPr>
      <w:proofErr w:type="gramStart"/>
      <w:r w:rsidRPr="00A63F77">
        <w:rPr>
          <w:rFonts w:ascii="Arial" w:hAnsi="Arial"/>
          <w:sz w:val="24"/>
          <w:szCs w:val="24"/>
        </w:rPr>
        <w:t>3.2</w:t>
      </w:r>
      <w:proofErr w:type="gramEnd"/>
      <w:r w:rsidRPr="00A63F77">
        <w:rPr>
          <w:rFonts w:ascii="Arial" w:hAnsi="Arial"/>
          <w:sz w:val="24"/>
          <w:szCs w:val="24"/>
        </w:rPr>
        <w:tab/>
        <w:t>On the candidate's progress on the approved research programme:</w:t>
      </w:r>
    </w:p>
    <w:p w:rsidR="003A56BB" w:rsidRDefault="003A56BB" w:rsidP="003A56BB">
      <w:pPr>
        <w:spacing w:line="240" w:lineRule="auto"/>
        <w:jc w:val="both"/>
        <w:rPr>
          <w:rFonts w:ascii="Arial" w:hAnsi="Arial"/>
          <w:sz w:val="24"/>
          <w:szCs w:val="24"/>
        </w:rPr>
      </w:pPr>
    </w:p>
    <w:p w:rsidR="002A135C" w:rsidRPr="00A63F77" w:rsidRDefault="002A135C" w:rsidP="003A56BB">
      <w:pPr>
        <w:spacing w:line="240" w:lineRule="auto"/>
        <w:jc w:val="both"/>
        <w:rPr>
          <w:rFonts w:ascii="Arial" w:hAnsi="Arial"/>
          <w:sz w:val="24"/>
          <w:szCs w:val="24"/>
        </w:rPr>
      </w:pPr>
    </w:p>
    <w:p w:rsidR="003A56BB" w:rsidRPr="00A63F77" w:rsidRDefault="003A56BB" w:rsidP="003A56BB">
      <w:pPr>
        <w:spacing w:line="240" w:lineRule="auto"/>
        <w:jc w:val="both"/>
        <w:rPr>
          <w:rFonts w:ascii="Arial" w:hAnsi="Arial"/>
          <w:sz w:val="24"/>
          <w:szCs w:val="24"/>
        </w:rPr>
      </w:pPr>
    </w:p>
    <w:p w:rsidR="003A56BB" w:rsidRPr="00A63F77" w:rsidRDefault="003A56BB" w:rsidP="003A56BB">
      <w:pPr>
        <w:tabs>
          <w:tab w:val="left" w:pos="-1440"/>
        </w:tabs>
        <w:spacing w:line="240" w:lineRule="auto"/>
        <w:ind w:left="720" w:hanging="720"/>
        <w:jc w:val="both"/>
        <w:rPr>
          <w:rFonts w:ascii="Arial" w:hAnsi="Arial"/>
          <w:sz w:val="24"/>
          <w:szCs w:val="24"/>
        </w:rPr>
      </w:pPr>
      <w:proofErr w:type="gramStart"/>
      <w:r w:rsidRPr="00A63F77">
        <w:rPr>
          <w:rFonts w:ascii="Arial" w:hAnsi="Arial"/>
          <w:sz w:val="24"/>
          <w:szCs w:val="24"/>
        </w:rPr>
        <w:t>3.3</w:t>
      </w:r>
      <w:proofErr w:type="gramEnd"/>
      <w:r w:rsidRPr="00A63F77">
        <w:rPr>
          <w:rFonts w:ascii="Arial" w:hAnsi="Arial"/>
          <w:sz w:val="24"/>
          <w:szCs w:val="24"/>
        </w:rPr>
        <w:tab/>
        <w:t>On evidence that the research programme provides a basis for work at PhD standard:</w:t>
      </w:r>
    </w:p>
    <w:p w:rsidR="003A56BB" w:rsidRPr="00A63F77" w:rsidRDefault="003A56BB" w:rsidP="003A56BB">
      <w:pPr>
        <w:spacing w:line="240" w:lineRule="auto"/>
        <w:jc w:val="both"/>
        <w:rPr>
          <w:rFonts w:ascii="Arial" w:hAnsi="Arial"/>
          <w:sz w:val="24"/>
          <w:szCs w:val="24"/>
        </w:rPr>
      </w:pPr>
    </w:p>
    <w:p w:rsidR="003A56BB" w:rsidRDefault="003A56BB" w:rsidP="003A56BB">
      <w:pPr>
        <w:spacing w:line="240" w:lineRule="auto"/>
        <w:jc w:val="both"/>
        <w:rPr>
          <w:rFonts w:ascii="Arial" w:hAnsi="Arial"/>
          <w:sz w:val="24"/>
          <w:szCs w:val="24"/>
        </w:rPr>
      </w:pPr>
    </w:p>
    <w:p w:rsidR="003A56BB" w:rsidRPr="00A63F77" w:rsidRDefault="003A56BB" w:rsidP="003A56BB">
      <w:pPr>
        <w:spacing w:line="240" w:lineRule="auto"/>
        <w:jc w:val="both"/>
        <w:rPr>
          <w:rFonts w:ascii="Arial" w:hAnsi="Arial"/>
          <w:sz w:val="24"/>
          <w:szCs w:val="24"/>
        </w:rPr>
      </w:pPr>
    </w:p>
    <w:p w:rsidR="003A56BB" w:rsidRPr="00A63F77" w:rsidRDefault="003A56BB" w:rsidP="003A56BB">
      <w:pPr>
        <w:tabs>
          <w:tab w:val="left" w:pos="-1440"/>
        </w:tabs>
        <w:spacing w:line="240" w:lineRule="auto"/>
        <w:ind w:left="720" w:hanging="720"/>
        <w:rPr>
          <w:rFonts w:ascii="Arial" w:hAnsi="Arial"/>
          <w:sz w:val="24"/>
          <w:szCs w:val="24"/>
        </w:rPr>
      </w:pPr>
      <w:r w:rsidRPr="00A63F77">
        <w:rPr>
          <w:rFonts w:ascii="Arial" w:hAnsi="Arial"/>
          <w:b/>
          <w:sz w:val="24"/>
          <w:szCs w:val="24"/>
        </w:rPr>
        <w:t>4.</w:t>
      </w:r>
      <w:r w:rsidRPr="00A63F77">
        <w:rPr>
          <w:rFonts w:ascii="Arial" w:hAnsi="Arial"/>
          <w:b/>
          <w:sz w:val="24"/>
          <w:szCs w:val="24"/>
        </w:rPr>
        <w:tab/>
        <w:t>Recommendation of the Supervisors</w:t>
      </w:r>
    </w:p>
    <w:p w:rsidR="003A56BB" w:rsidRPr="00A63F77" w:rsidRDefault="003A56BB" w:rsidP="003A56BB">
      <w:pPr>
        <w:spacing w:line="240" w:lineRule="auto"/>
        <w:rPr>
          <w:rFonts w:ascii="Arial" w:hAnsi="Arial"/>
          <w:sz w:val="24"/>
          <w:szCs w:val="24"/>
        </w:rPr>
      </w:pPr>
    </w:p>
    <w:p w:rsidR="005348B9" w:rsidRDefault="003A56BB" w:rsidP="003A56BB">
      <w:pPr>
        <w:spacing w:line="240" w:lineRule="auto"/>
        <w:ind w:left="720"/>
        <w:rPr>
          <w:rFonts w:ascii="Arial" w:hAnsi="Arial"/>
          <w:sz w:val="24"/>
          <w:szCs w:val="24"/>
        </w:rPr>
      </w:pPr>
      <w:r w:rsidRPr="00A63F77">
        <w:rPr>
          <w:rFonts w:ascii="Arial" w:hAnsi="Arial"/>
          <w:sz w:val="24"/>
          <w:szCs w:val="24"/>
        </w:rPr>
        <w:t xml:space="preserve">Having considered all aspects of the candidate's progress and examined the candidate's own progress report </w:t>
      </w:r>
      <w:r w:rsidR="00F71992">
        <w:rPr>
          <w:rFonts w:ascii="Arial" w:hAnsi="Arial"/>
          <w:sz w:val="24"/>
          <w:szCs w:val="24"/>
        </w:rPr>
        <w:t xml:space="preserve">and any accompanying evidence </w:t>
      </w:r>
      <w:r w:rsidRPr="00A63F77">
        <w:rPr>
          <w:rFonts w:ascii="Arial" w:hAnsi="Arial"/>
          <w:sz w:val="24"/>
          <w:szCs w:val="24"/>
        </w:rPr>
        <w:t xml:space="preserve">and found this to be a satisfactory description of what </w:t>
      </w:r>
      <w:proofErr w:type="gramStart"/>
      <w:r w:rsidRPr="00A63F77">
        <w:rPr>
          <w:rFonts w:ascii="Arial" w:hAnsi="Arial"/>
          <w:sz w:val="24"/>
          <w:szCs w:val="24"/>
        </w:rPr>
        <w:t>has been achieved</w:t>
      </w:r>
      <w:proofErr w:type="gramEnd"/>
      <w:r w:rsidRPr="00A63F77">
        <w:rPr>
          <w:rFonts w:ascii="Arial" w:hAnsi="Arial"/>
          <w:sz w:val="24"/>
          <w:szCs w:val="24"/>
        </w:rPr>
        <w:t>, we recommend either</w:t>
      </w:r>
      <w:r w:rsidR="005348B9">
        <w:rPr>
          <w:rFonts w:ascii="Arial" w:hAnsi="Arial"/>
          <w:sz w:val="24"/>
          <w:szCs w:val="24"/>
        </w:rPr>
        <w:t>:</w:t>
      </w:r>
    </w:p>
    <w:p w:rsidR="005348B9" w:rsidRDefault="005348B9" w:rsidP="003A56BB">
      <w:pPr>
        <w:spacing w:line="240" w:lineRule="auto"/>
        <w:ind w:left="720"/>
        <w:rPr>
          <w:rFonts w:ascii="Arial" w:hAnsi="Arial"/>
          <w:sz w:val="24"/>
          <w:szCs w:val="24"/>
        </w:rPr>
      </w:pPr>
    </w:p>
    <w:p w:rsidR="00843282" w:rsidRDefault="003A56BB" w:rsidP="003A56BB">
      <w:pPr>
        <w:spacing w:line="240" w:lineRule="auto"/>
        <w:ind w:left="720"/>
        <w:rPr>
          <w:rFonts w:ascii="Arial" w:hAnsi="Arial"/>
          <w:sz w:val="24"/>
          <w:szCs w:val="24"/>
        </w:rPr>
      </w:pPr>
      <w:r w:rsidRPr="00A63F77">
        <w:rPr>
          <w:rFonts w:ascii="Arial" w:hAnsi="Arial"/>
          <w:sz w:val="24"/>
          <w:szCs w:val="24"/>
        </w:rPr>
        <w:t xml:space="preserve">(a) </w:t>
      </w:r>
      <w:proofErr w:type="gramStart"/>
      <w:r w:rsidRPr="00A63F77">
        <w:rPr>
          <w:rFonts w:ascii="Arial" w:hAnsi="Arial"/>
          <w:sz w:val="24"/>
          <w:szCs w:val="24"/>
        </w:rPr>
        <w:t>that</w:t>
      </w:r>
      <w:proofErr w:type="gramEnd"/>
      <w:r w:rsidRPr="00A63F77">
        <w:rPr>
          <w:rFonts w:ascii="Arial" w:hAnsi="Arial"/>
          <w:sz w:val="24"/>
          <w:szCs w:val="24"/>
        </w:rPr>
        <w:t xml:space="preserve"> the transfer of registration from </w:t>
      </w:r>
      <w:r w:rsidR="00843282">
        <w:rPr>
          <w:rFonts w:ascii="Arial" w:hAnsi="Arial"/>
          <w:sz w:val="24"/>
          <w:szCs w:val="24"/>
        </w:rPr>
        <w:t xml:space="preserve">MPhil </w:t>
      </w:r>
      <w:r w:rsidRPr="00A63F77">
        <w:rPr>
          <w:rFonts w:ascii="Arial" w:hAnsi="Arial"/>
          <w:sz w:val="24"/>
          <w:szCs w:val="24"/>
        </w:rPr>
        <w:t xml:space="preserve">to that of </w:t>
      </w:r>
      <w:r w:rsidR="00843282">
        <w:rPr>
          <w:rFonts w:ascii="Arial" w:hAnsi="Arial"/>
          <w:sz w:val="24"/>
          <w:szCs w:val="24"/>
        </w:rPr>
        <w:t xml:space="preserve">PhD </w:t>
      </w:r>
      <w:r w:rsidRPr="00A63F77">
        <w:rPr>
          <w:rFonts w:ascii="Arial" w:hAnsi="Arial"/>
          <w:sz w:val="24"/>
          <w:szCs w:val="24"/>
        </w:rPr>
        <w:t xml:space="preserve">be granted </w:t>
      </w:r>
      <w:r w:rsidRPr="008B5104">
        <w:rPr>
          <w:rFonts w:ascii="Arial" w:hAnsi="Arial"/>
          <w:i/>
          <w:sz w:val="24"/>
          <w:szCs w:val="24"/>
        </w:rPr>
        <w:t>or</w:t>
      </w:r>
      <w:r w:rsidR="005348B9">
        <w:rPr>
          <w:rFonts w:ascii="Arial" w:hAnsi="Arial"/>
          <w:sz w:val="24"/>
          <w:szCs w:val="24"/>
        </w:rPr>
        <w:t>;</w:t>
      </w:r>
    </w:p>
    <w:p w:rsidR="00843282" w:rsidRDefault="00843282" w:rsidP="003A56BB">
      <w:pPr>
        <w:spacing w:line="240" w:lineRule="auto"/>
        <w:ind w:left="720"/>
        <w:rPr>
          <w:rFonts w:ascii="Arial" w:hAnsi="Arial"/>
          <w:sz w:val="24"/>
          <w:szCs w:val="24"/>
        </w:rPr>
      </w:pPr>
    </w:p>
    <w:p w:rsidR="00843282" w:rsidRDefault="00843282" w:rsidP="003A56BB">
      <w:pPr>
        <w:spacing w:line="240" w:lineRule="auto"/>
        <w:ind w:left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(b)</w:t>
      </w:r>
      <w:r w:rsidRPr="00843282">
        <w:rPr>
          <w:rFonts w:ascii="Arial" w:hAnsi="Arial"/>
          <w:sz w:val="24"/>
          <w:szCs w:val="24"/>
        </w:rPr>
        <w:t xml:space="preserve"> </w:t>
      </w:r>
      <w:proofErr w:type="gramStart"/>
      <w:r w:rsidRPr="00A63F77">
        <w:rPr>
          <w:rFonts w:ascii="Arial" w:hAnsi="Arial"/>
          <w:sz w:val="24"/>
          <w:szCs w:val="24"/>
        </w:rPr>
        <w:t>that</w:t>
      </w:r>
      <w:proofErr w:type="gramEnd"/>
      <w:r w:rsidRPr="00A63F77">
        <w:rPr>
          <w:rFonts w:ascii="Arial" w:hAnsi="Arial"/>
          <w:sz w:val="24"/>
          <w:szCs w:val="24"/>
        </w:rPr>
        <w:t xml:space="preserve"> the transfer of registration from </w:t>
      </w:r>
      <w:proofErr w:type="spellStart"/>
      <w:r>
        <w:rPr>
          <w:rFonts w:ascii="Arial" w:hAnsi="Arial"/>
          <w:sz w:val="24"/>
          <w:szCs w:val="24"/>
        </w:rPr>
        <w:t>MRes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 w:rsidRPr="00A63F77">
        <w:rPr>
          <w:rFonts w:ascii="Arial" w:hAnsi="Arial"/>
          <w:sz w:val="24"/>
          <w:szCs w:val="24"/>
        </w:rPr>
        <w:t xml:space="preserve">to that of </w:t>
      </w:r>
      <w:r>
        <w:rPr>
          <w:rFonts w:ascii="Arial" w:hAnsi="Arial"/>
          <w:sz w:val="24"/>
          <w:szCs w:val="24"/>
        </w:rPr>
        <w:t xml:space="preserve">Professional Doctorate </w:t>
      </w:r>
      <w:r w:rsidRPr="00A63F77">
        <w:rPr>
          <w:rFonts w:ascii="Arial" w:hAnsi="Arial"/>
          <w:sz w:val="24"/>
          <w:szCs w:val="24"/>
        </w:rPr>
        <w:t xml:space="preserve">be granted </w:t>
      </w:r>
      <w:r w:rsidRPr="008B5104">
        <w:rPr>
          <w:rFonts w:ascii="Arial" w:hAnsi="Arial"/>
          <w:i/>
          <w:sz w:val="24"/>
          <w:szCs w:val="24"/>
        </w:rPr>
        <w:t>or</w:t>
      </w:r>
      <w:r>
        <w:rPr>
          <w:rFonts w:ascii="Arial" w:hAnsi="Arial"/>
          <w:sz w:val="24"/>
          <w:szCs w:val="24"/>
        </w:rPr>
        <w:t>;</w:t>
      </w:r>
    </w:p>
    <w:p w:rsidR="005348B9" w:rsidRDefault="005348B9" w:rsidP="003A56BB">
      <w:pPr>
        <w:spacing w:line="240" w:lineRule="auto"/>
        <w:ind w:left="720"/>
        <w:rPr>
          <w:rFonts w:ascii="Arial" w:hAnsi="Arial"/>
          <w:sz w:val="24"/>
          <w:szCs w:val="24"/>
        </w:rPr>
      </w:pPr>
    </w:p>
    <w:p w:rsidR="003A56BB" w:rsidRPr="00A63F77" w:rsidRDefault="00843282" w:rsidP="003A56BB">
      <w:pPr>
        <w:spacing w:line="240" w:lineRule="auto"/>
        <w:ind w:left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(c</w:t>
      </w:r>
      <w:r w:rsidR="003A56BB" w:rsidRPr="00A63F77">
        <w:rPr>
          <w:rFonts w:ascii="Arial" w:hAnsi="Arial"/>
          <w:sz w:val="24"/>
          <w:szCs w:val="24"/>
        </w:rPr>
        <w:t>) that the candidate’s progress on their PhD</w:t>
      </w:r>
      <w:r>
        <w:rPr>
          <w:rFonts w:ascii="Arial" w:hAnsi="Arial"/>
          <w:sz w:val="24"/>
          <w:szCs w:val="24"/>
        </w:rPr>
        <w:t>/</w:t>
      </w:r>
      <w:bookmarkStart w:id="1" w:name="_GoBack"/>
      <w:bookmarkEnd w:id="1"/>
      <w:r w:rsidR="00D23657">
        <w:rPr>
          <w:rFonts w:ascii="Arial" w:hAnsi="Arial"/>
          <w:sz w:val="24"/>
          <w:szCs w:val="24"/>
        </w:rPr>
        <w:t>Professional Doctorate</w:t>
      </w:r>
      <w:r w:rsidR="003A56BB" w:rsidRPr="00A63F77">
        <w:rPr>
          <w:rFonts w:ascii="Arial" w:hAnsi="Arial"/>
          <w:sz w:val="24"/>
          <w:szCs w:val="24"/>
        </w:rPr>
        <w:t xml:space="preserve"> programme is confirmed</w:t>
      </w:r>
      <w:r w:rsidR="003A56BB">
        <w:rPr>
          <w:rFonts w:ascii="Arial" w:hAnsi="Arial"/>
          <w:sz w:val="24"/>
          <w:szCs w:val="24"/>
        </w:rPr>
        <w:t xml:space="preserve"> </w:t>
      </w:r>
      <w:r w:rsidR="003A56BB" w:rsidRPr="00A63F77">
        <w:rPr>
          <w:rFonts w:ascii="Arial" w:hAnsi="Arial"/>
          <w:sz w:val="24"/>
          <w:szCs w:val="24"/>
        </w:rPr>
        <w:t>as satisfactory.</w:t>
      </w:r>
    </w:p>
    <w:p w:rsidR="003A56BB" w:rsidRPr="00A63F77" w:rsidRDefault="003A56BB" w:rsidP="003A56BB">
      <w:pPr>
        <w:spacing w:line="240" w:lineRule="auto"/>
        <w:rPr>
          <w:rFonts w:ascii="Arial" w:hAnsi="Arial"/>
          <w:sz w:val="24"/>
          <w:szCs w:val="24"/>
        </w:rPr>
      </w:pPr>
    </w:p>
    <w:p w:rsidR="00AD24F6" w:rsidRDefault="00AD24F6" w:rsidP="002F1E79">
      <w:pPr>
        <w:tabs>
          <w:tab w:val="left" w:pos="4536"/>
          <w:tab w:val="right" w:pos="9026"/>
        </w:tabs>
        <w:spacing w:line="240" w:lineRule="auto"/>
        <w:ind w:left="720"/>
        <w:jc w:val="both"/>
        <w:rPr>
          <w:rFonts w:ascii="Arial" w:hAnsi="Arial"/>
          <w:b/>
          <w:sz w:val="24"/>
          <w:szCs w:val="24"/>
        </w:rPr>
      </w:pPr>
    </w:p>
    <w:p w:rsidR="003A56BB" w:rsidRPr="00A63F77" w:rsidRDefault="003A56BB" w:rsidP="002F1E79">
      <w:pPr>
        <w:tabs>
          <w:tab w:val="left" w:pos="4536"/>
          <w:tab w:val="right" w:pos="9026"/>
        </w:tabs>
        <w:spacing w:line="240" w:lineRule="auto"/>
        <w:ind w:left="720"/>
        <w:jc w:val="both"/>
        <w:rPr>
          <w:rFonts w:ascii="Arial" w:hAnsi="Arial"/>
          <w:sz w:val="24"/>
          <w:szCs w:val="24"/>
        </w:rPr>
      </w:pPr>
      <w:r w:rsidRPr="00A63F77">
        <w:rPr>
          <w:rFonts w:ascii="Arial" w:hAnsi="Arial"/>
          <w:b/>
          <w:sz w:val="24"/>
          <w:szCs w:val="24"/>
        </w:rPr>
        <w:t>Signed</w:t>
      </w:r>
      <w:r w:rsidRPr="00A63F77">
        <w:rPr>
          <w:rFonts w:ascii="Arial" w:hAnsi="Arial"/>
          <w:sz w:val="24"/>
          <w:szCs w:val="24"/>
        </w:rPr>
        <w:t>.....................................</w:t>
      </w:r>
      <w:r>
        <w:rPr>
          <w:rFonts w:ascii="Arial" w:hAnsi="Arial"/>
          <w:sz w:val="24"/>
          <w:szCs w:val="24"/>
        </w:rPr>
        <w:t>...........</w:t>
      </w:r>
      <w:r w:rsidR="002F1E79">
        <w:rPr>
          <w:rFonts w:ascii="Arial" w:hAnsi="Arial"/>
          <w:sz w:val="24"/>
          <w:szCs w:val="24"/>
        </w:rPr>
        <w:t>.......</w:t>
      </w:r>
      <w:r w:rsidR="002F1E79">
        <w:rPr>
          <w:rFonts w:ascii="Arial" w:hAnsi="Arial"/>
          <w:b/>
          <w:sz w:val="24"/>
          <w:szCs w:val="24"/>
        </w:rPr>
        <w:t>Date ……………………………….</w:t>
      </w:r>
      <w:r>
        <w:rPr>
          <w:rFonts w:ascii="Arial" w:hAnsi="Arial"/>
          <w:sz w:val="24"/>
          <w:szCs w:val="24"/>
        </w:rPr>
        <w:t xml:space="preserve">  </w:t>
      </w:r>
    </w:p>
    <w:p w:rsidR="003A56BB" w:rsidRPr="00A63F77" w:rsidRDefault="003A56BB" w:rsidP="003A56BB">
      <w:pPr>
        <w:spacing w:line="240" w:lineRule="auto"/>
        <w:jc w:val="both"/>
        <w:rPr>
          <w:rFonts w:ascii="Arial" w:hAnsi="Arial"/>
          <w:sz w:val="24"/>
          <w:szCs w:val="24"/>
        </w:rPr>
      </w:pPr>
    </w:p>
    <w:p w:rsidR="00AD24F6" w:rsidRDefault="00AD24F6" w:rsidP="003A56BB">
      <w:pPr>
        <w:tabs>
          <w:tab w:val="right" w:pos="9026"/>
        </w:tabs>
        <w:spacing w:line="240" w:lineRule="auto"/>
        <w:ind w:left="720"/>
        <w:jc w:val="both"/>
        <w:rPr>
          <w:rFonts w:ascii="Arial" w:hAnsi="Arial"/>
          <w:b/>
          <w:sz w:val="24"/>
          <w:szCs w:val="24"/>
        </w:rPr>
      </w:pPr>
    </w:p>
    <w:p w:rsidR="003A56BB" w:rsidRPr="00A63F77" w:rsidRDefault="00AD24F6" w:rsidP="003A56BB">
      <w:pPr>
        <w:tabs>
          <w:tab w:val="right" w:pos="9026"/>
        </w:tabs>
        <w:spacing w:line="240" w:lineRule="auto"/>
        <w:ind w:left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Signed</w:t>
      </w:r>
      <w:r w:rsidR="003A56BB" w:rsidRPr="00A63F77">
        <w:rPr>
          <w:rFonts w:ascii="Arial" w:hAnsi="Arial"/>
          <w:sz w:val="24"/>
          <w:szCs w:val="24"/>
        </w:rPr>
        <w:t>........................................</w:t>
      </w:r>
      <w:r w:rsidR="003A56BB">
        <w:rPr>
          <w:rFonts w:ascii="Arial" w:hAnsi="Arial"/>
          <w:sz w:val="24"/>
          <w:szCs w:val="24"/>
        </w:rPr>
        <w:t>.......</w:t>
      </w:r>
      <w:r>
        <w:rPr>
          <w:rFonts w:ascii="Arial" w:hAnsi="Arial"/>
          <w:sz w:val="24"/>
          <w:szCs w:val="24"/>
        </w:rPr>
        <w:t>........</w:t>
      </w:r>
      <w:r w:rsidR="003A56BB" w:rsidRPr="00A63F77">
        <w:rPr>
          <w:rFonts w:ascii="Arial" w:hAnsi="Arial"/>
          <w:b/>
          <w:sz w:val="24"/>
          <w:szCs w:val="24"/>
        </w:rPr>
        <w:t>Date</w:t>
      </w:r>
      <w:r w:rsidR="003A56BB" w:rsidRPr="00A63F77">
        <w:rPr>
          <w:rFonts w:ascii="Arial" w:hAnsi="Arial"/>
          <w:sz w:val="24"/>
          <w:szCs w:val="24"/>
        </w:rPr>
        <w:t>.................</w:t>
      </w:r>
      <w:r>
        <w:rPr>
          <w:rFonts w:ascii="Arial" w:hAnsi="Arial"/>
          <w:sz w:val="24"/>
          <w:szCs w:val="24"/>
        </w:rPr>
        <w:t>............................</w:t>
      </w:r>
    </w:p>
    <w:p w:rsidR="003A56BB" w:rsidRPr="00A63F77" w:rsidRDefault="003A56BB" w:rsidP="003A56BB">
      <w:pPr>
        <w:spacing w:line="240" w:lineRule="auto"/>
        <w:rPr>
          <w:rFonts w:ascii="Arial" w:hAnsi="Arial"/>
          <w:b/>
          <w:sz w:val="24"/>
          <w:szCs w:val="24"/>
        </w:rPr>
      </w:pPr>
    </w:p>
    <w:p w:rsidR="003A56BB" w:rsidRPr="00A63F77" w:rsidRDefault="003A56BB" w:rsidP="003A56BB">
      <w:pPr>
        <w:spacing w:line="240" w:lineRule="auto"/>
        <w:jc w:val="both"/>
        <w:rPr>
          <w:rFonts w:ascii="Arial" w:hAnsi="Arial"/>
          <w:i/>
          <w:sz w:val="24"/>
          <w:szCs w:val="24"/>
        </w:rPr>
      </w:pPr>
    </w:p>
    <w:sectPr w:rsidR="003A56BB" w:rsidRPr="00A63F77" w:rsidSect="00D95EDD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A2A" w:rsidRDefault="00AE5A2A" w:rsidP="00431A1E">
      <w:pPr>
        <w:spacing w:line="240" w:lineRule="auto"/>
      </w:pPr>
      <w:r>
        <w:separator/>
      </w:r>
    </w:p>
  </w:endnote>
  <w:endnote w:type="continuationSeparator" w:id="0">
    <w:p w:rsidR="00AE5A2A" w:rsidRDefault="00AE5A2A" w:rsidP="00431A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A2A" w:rsidRDefault="00AE5A2A" w:rsidP="000978F0">
    <w:pPr>
      <w:spacing w:line="240" w:lineRule="auto"/>
      <w:rPr>
        <w:rFonts w:cs="Arial"/>
        <w:sz w:val="16"/>
        <w:szCs w:val="16"/>
      </w:rPr>
    </w:pPr>
    <w:r w:rsidRPr="000978F0">
      <w:rPr>
        <w:rFonts w:cs="Arial"/>
        <w:sz w:val="16"/>
        <w:szCs w:val="16"/>
      </w:rPr>
      <w:fldChar w:fldCharType="begin"/>
    </w:r>
    <w:r w:rsidRPr="000978F0">
      <w:rPr>
        <w:rFonts w:cs="Arial"/>
        <w:sz w:val="16"/>
        <w:szCs w:val="16"/>
      </w:rPr>
      <w:instrText xml:space="preserve"> FILENAME  \p  \* MERGEFORMAT </w:instrText>
    </w:r>
    <w:r w:rsidRPr="000978F0">
      <w:rPr>
        <w:rFonts w:cs="Arial"/>
        <w:sz w:val="16"/>
        <w:szCs w:val="16"/>
      </w:rPr>
      <w:fldChar w:fldCharType="separate"/>
    </w:r>
    <w:r>
      <w:rPr>
        <w:rFonts w:cs="Arial"/>
        <w:noProof/>
        <w:sz w:val="16"/>
        <w:szCs w:val="16"/>
      </w:rPr>
      <w:t>M:\Exec_Dean\R&amp;GS\R2_revised_docs\R2_application_rev_Jun_2018.docx</w:t>
    </w:r>
    <w:r w:rsidRPr="000978F0">
      <w:rPr>
        <w:rFonts w:cs="Arial"/>
        <w:sz w:val="16"/>
        <w:szCs w:val="16"/>
      </w:rPr>
      <w:fldChar w:fldCharType="end"/>
    </w:r>
  </w:p>
  <w:p w:rsidR="00AE5A2A" w:rsidRPr="000978F0" w:rsidRDefault="00AE5A2A" w:rsidP="000978F0">
    <w:pPr>
      <w:spacing w:line="240" w:lineRule="auto"/>
      <w:rPr>
        <w:sz w:val="16"/>
        <w:szCs w:val="16"/>
      </w:rPr>
    </w:pPr>
    <w:r w:rsidRPr="00D95EDD">
      <w:rPr>
        <w:sz w:val="16"/>
        <w:szCs w:val="16"/>
      </w:rPr>
      <w:fldChar w:fldCharType="begin"/>
    </w:r>
    <w:r w:rsidRPr="00D95EDD">
      <w:rPr>
        <w:sz w:val="16"/>
        <w:szCs w:val="16"/>
      </w:rPr>
      <w:instrText xml:space="preserve"> PAGE   \* MERGEFORMAT </w:instrText>
    </w:r>
    <w:r w:rsidRPr="00D95EDD">
      <w:rPr>
        <w:sz w:val="16"/>
        <w:szCs w:val="16"/>
      </w:rPr>
      <w:fldChar w:fldCharType="separate"/>
    </w:r>
    <w:r w:rsidR="00F13B4C">
      <w:rPr>
        <w:noProof/>
        <w:sz w:val="16"/>
        <w:szCs w:val="16"/>
      </w:rPr>
      <w:t>2</w:t>
    </w:r>
    <w:r w:rsidRPr="00D95EDD">
      <w:rPr>
        <w:noProof/>
        <w:sz w:val="16"/>
        <w:szCs w:val="16"/>
      </w:rPr>
      <w:fldChar w:fldCharType="end"/>
    </w:r>
  </w:p>
  <w:p w:rsidR="00AE5A2A" w:rsidRDefault="00AE5A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A2A" w:rsidRDefault="00AE5A2A" w:rsidP="00431A1E">
      <w:pPr>
        <w:spacing w:line="240" w:lineRule="auto"/>
      </w:pPr>
      <w:r>
        <w:separator/>
      </w:r>
    </w:p>
  </w:footnote>
  <w:footnote w:type="continuationSeparator" w:id="0">
    <w:p w:rsidR="00AE5A2A" w:rsidRDefault="00AE5A2A" w:rsidP="00431A1E">
      <w:pPr>
        <w:spacing w:line="240" w:lineRule="auto"/>
      </w:pPr>
      <w:r>
        <w:continuationSeparator/>
      </w:r>
    </w:p>
  </w:footnote>
  <w:footnote w:id="1">
    <w:p w:rsidR="00AE5A2A" w:rsidRPr="00ED195B" w:rsidRDefault="00AE5A2A" w:rsidP="005348B9">
      <w:pPr>
        <w:autoSpaceDE w:val="0"/>
        <w:autoSpaceDN w:val="0"/>
        <w:adjustRightInd w:val="0"/>
        <w:spacing w:line="240" w:lineRule="auto"/>
        <w:ind w:left="-567" w:right="-716"/>
        <w:rPr>
          <w:rFonts w:ascii="Arial" w:hAnsi="Arial" w:cs="Arial"/>
          <w:bCs/>
          <w:color w:val="000000"/>
          <w:sz w:val="20"/>
        </w:rPr>
      </w:pPr>
      <w:r>
        <w:rPr>
          <w:rStyle w:val="FootnoteReference"/>
        </w:rPr>
        <w:footnoteRef/>
      </w:r>
      <w:r>
        <w:t xml:space="preserve"> </w:t>
      </w:r>
      <w:r w:rsidRPr="00ED195B">
        <w:rPr>
          <w:rFonts w:ascii="Arial" w:hAnsi="Arial" w:cs="Arial"/>
          <w:bCs/>
          <w:color w:val="000000"/>
          <w:sz w:val="20"/>
        </w:rPr>
        <w:t xml:space="preserve">The requirement to submit Form R2 </w:t>
      </w:r>
      <w:r>
        <w:rPr>
          <w:rFonts w:ascii="Arial" w:hAnsi="Arial" w:cs="Arial"/>
          <w:bCs/>
          <w:color w:val="000000"/>
          <w:sz w:val="20"/>
        </w:rPr>
        <w:t xml:space="preserve">and an associated progress report </w:t>
      </w:r>
      <w:r w:rsidRPr="00ED195B">
        <w:rPr>
          <w:rFonts w:ascii="Arial" w:hAnsi="Arial" w:cs="Arial"/>
          <w:bCs/>
          <w:color w:val="000000"/>
          <w:sz w:val="20"/>
        </w:rPr>
        <w:t xml:space="preserve">does not apply to candidates for the degrees of PhD by Published Work or PhD by Practice </w:t>
      </w:r>
      <w:r w:rsidRPr="00806E31">
        <w:rPr>
          <w:rFonts w:ascii="Arial" w:hAnsi="Arial" w:cs="Arial"/>
          <w:bCs/>
          <w:color w:val="000000"/>
          <w:sz w:val="20"/>
          <w:u w:val="single"/>
        </w:rPr>
        <w:t xml:space="preserve">by Route </w:t>
      </w:r>
      <w:proofErr w:type="gramStart"/>
      <w:r w:rsidRPr="00806E31">
        <w:rPr>
          <w:rFonts w:ascii="Arial" w:hAnsi="Arial" w:cs="Arial"/>
          <w:bCs/>
          <w:color w:val="000000"/>
          <w:sz w:val="20"/>
          <w:u w:val="single"/>
        </w:rPr>
        <w:t>A</w:t>
      </w:r>
      <w:proofErr w:type="gramEnd"/>
      <w:r w:rsidRPr="00806E31">
        <w:rPr>
          <w:rFonts w:ascii="Arial" w:hAnsi="Arial" w:cs="Arial"/>
          <w:bCs/>
          <w:color w:val="000000"/>
          <w:sz w:val="20"/>
          <w:u w:val="single"/>
        </w:rPr>
        <w:t xml:space="preserve"> – Retrospective</w:t>
      </w:r>
      <w:r>
        <w:rPr>
          <w:rFonts w:ascii="Arial" w:hAnsi="Arial" w:cs="Arial"/>
          <w:bCs/>
          <w:color w:val="000000"/>
          <w:sz w:val="20"/>
        </w:rPr>
        <w:t>.</w:t>
      </w:r>
    </w:p>
    <w:p w:rsidR="00AE5A2A" w:rsidRDefault="00AE5A2A" w:rsidP="005348B9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B0E92"/>
    <w:multiLevelType w:val="hybridMultilevel"/>
    <w:tmpl w:val="5D62D17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7A74762B"/>
    <w:multiLevelType w:val="multilevel"/>
    <w:tmpl w:val="9D9A9F70"/>
    <w:lvl w:ilvl="0">
      <w:start w:val="1"/>
      <w:numFmt w:val="decimal"/>
      <w:lvlText w:val="%1."/>
      <w:lvlJc w:val="left"/>
      <w:pPr>
        <w:tabs>
          <w:tab w:val="num" w:pos="1417"/>
        </w:tabs>
        <w:ind w:left="1417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489"/>
        </w:tabs>
        <w:ind w:left="1489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497"/>
        </w:tabs>
        <w:ind w:left="2281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17"/>
        </w:tabs>
        <w:ind w:left="2785" w:hanging="648"/>
      </w:pPr>
    </w:lvl>
    <w:lvl w:ilvl="4">
      <w:start w:val="1"/>
      <w:numFmt w:val="decimal"/>
      <w:lvlText w:val="%1.%2.%3.%4.%5."/>
      <w:lvlJc w:val="left"/>
      <w:pPr>
        <w:tabs>
          <w:tab w:val="num" w:pos="3577"/>
        </w:tabs>
        <w:ind w:left="3289" w:hanging="792"/>
      </w:pPr>
    </w:lvl>
    <w:lvl w:ilvl="5">
      <w:start w:val="1"/>
      <w:numFmt w:val="decimal"/>
      <w:lvlText w:val="%1.%2.%3.%4.%5.%6."/>
      <w:lvlJc w:val="left"/>
      <w:pPr>
        <w:tabs>
          <w:tab w:val="num" w:pos="4297"/>
        </w:tabs>
        <w:ind w:left="3793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57"/>
        </w:tabs>
        <w:ind w:left="429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377"/>
        </w:tabs>
        <w:ind w:left="480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097"/>
        </w:tabs>
        <w:ind w:left="5377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9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BB"/>
    <w:rsid w:val="00042A95"/>
    <w:rsid w:val="00073754"/>
    <w:rsid w:val="00093920"/>
    <w:rsid w:val="000978F0"/>
    <w:rsid w:val="000D7C67"/>
    <w:rsid w:val="00163B21"/>
    <w:rsid w:val="001A4E02"/>
    <w:rsid w:val="001D7113"/>
    <w:rsid w:val="00234390"/>
    <w:rsid w:val="002648BD"/>
    <w:rsid w:val="00292C6B"/>
    <w:rsid w:val="002A135C"/>
    <w:rsid w:val="002E45CC"/>
    <w:rsid w:val="002F1E79"/>
    <w:rsid w:val="00307322"/>
    <w:rsid w:val="00370227"/>
    <w:rsid w:val="003A1503"/>
    <w:rsid w:val="003A56BB"/>
    <w:rsid w:val="00421160"/>
    <w:rsid w:val="00430F0A"/>
    <w:rsid w:val="00431A1E"/>
    <w:rsid w:val="004B3111"/>
    <w:rsid w:val="00506EDB"/>
    <w:rsid w:val="005348B9"/>
    <w:rsid w:val="006138D8"/>
    <w:rsid w:val="006543A4"/>
    <w:rsid w:val="0065573A"/>
    <w:rsid w:val="006B2EA4"/>
    <w:rsid w:val="00741320"/>
    <w:rsid w:val="007C649F"/>
    <w:rsid w:val="00806E31"/>
    <w:rsid w:val="00843282"/>
    <w:rsid w:val="00886A23"/>
    <w:rsid w:val="008B5104"/>
    <w:rsid w:val="009B642B"/>
    <w:rsid w:val="009B6ABD"/>
    <w:rsid w:val="009E2D2F"/>
    <w:rsid w:val="00A060E3"/>
    <w:rsid w:val="00A30A59"/>
    <w:rsid w:val="00AD24F6"/>
    <w:rsid w:val="00AE5A2A"/>
    <w:rsid w:val="00B40290"/>
    <w:rsid w:val="00B42DF0"/>
    <w:rsid w:val="00B57A3E"/>
    <w:rsid w:val="00BB7D57"/>
    <w:rsid w:val="00BC34E7"/>
    <w:rsid w:val="00BD6347"/>
    <w:rsid w:val="00BF5541"/>
    <w:rsid w:val="00C12FC0"/>
    <w:rsid w:val="00C31288"/>
    <w:rsid w:val="00C611A2"/>
    <w:rsid w:val="00C81191"/>
    <w:rsid w:val="00CB1335"/>
    <w:rsid w:val="00D23657"/>
    <w:rsid w:val="00D562F3"/>
    <w:rsid w:val="00D95EDD"/>
    <w:rsid w:val="00ED195B"/>
    <w:rsid w:val="00F13B4C"/>
    <w:rsid w:val="00F31B8F"/>
    <w:rsid w:val="00F35170"/>
    <w:rsid w:val="00F7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4:docId w14:val="0825BB5A"/>
  <w15:chartTrackingRefBased/>
  <w15:docId w15:val="{F57D1F3E-4E60-4AD1-B8CA-D3642138D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6BB"/>
    <w:pPr>
      <w:widowControl w:val="0"/>
      <w:spacing w:line="380" w:lineRule="auto"/>
    </w:pPr>
    <w:rPr>
      <w:rFonts w:ascii="Arial Narrow" w:eastAsia="Times New Roman" w:hAnsi="Arial Narrow"/>
      <w:snapToGrid w:val="0"/>
      <w:sz w:val="18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56B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A56BB"/>
    <w:rPr>
      <w:rFonts w:ascii="Arial" w:eastAsia="Times New Roman" w:hAnsi="Arial" w:cs="Times New Roman"/>
      <w:b/>
      <w:snapToGrid w:val="0"/>
      <w:kern w:val="28"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431A1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31A1E"/>
    <w:rPr>
      <w:rFonts w:ascii="Arial Narrow" w:eastAsia="Times New Roman" w:hAnsi="Arial Narrow"/>
      <w:snapToGrid w:val="0"/>
      <w:sz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1A1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31A1E"/>
    <w:rPr>
      <w:rFonts w:ascii="Arial Narrow" w:eastAsia="Times New Roman" w:hAnsi="Arial Narrow"/>
      <w:snapToGrid w:val="0"/>
      <w:sz w:val="18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D195B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D195B"/>
    <w:rPr>
      <w:rFonts w:ascii="Arial Narrow" w:eastAsia="Times New Roman" w:hAnsi="Arial Narrow"/>
      <w:snapToGrid w:val="0"/>
      <w:lang w:eastAsia="en-US"/>
    </w:rPr>
  </w:style>
  <w:style w:type="character" w:styleId="FootnoteReference">
    <w:name w:val="footnote reference"/>
    <w:unhideWhenUsed/>
    <w:rsid w:val="00ED195B"/>
    <w:rPr>
      <w:vertAlign w:val="superscript"/>
    </w:rPr>
  </w:style>
  <w:style w:type="character" w:styleId="Hyperlink">
    <w:name w:val="Hyperlink"/>
    <w:uiPriority w:val="99"/>
    <w:unhideWhenUsed/>
    <w:rsid w:val="003A1503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57A3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bolton.ac.uk/study/research/research-policies-documents/research-docume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C411C-B3DE-4F62-B343-2F98767E5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41BE35DA.dotm</Template>
  <TotalTime>53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Proformar2April2017_03_10_17</vt:lpstr>
    </vt:vector>
  </TitlesOfParts>
  <Company>University of Bolton</Company>
  <LinksUpToDate>false</LinksUpToDate>
  <CharactersWithSpaces>2164</CharactersWithSpaces>
  <SharedDoc>false</SharedDoc>
  <HLinks>
    <vt:vector size="6" baseType="variant">
      <vt:variant>
        <vt:i4>2687080</vt:i4>
      </vt:variant>
      <vt:variant>
        <vt:i4>0</vt:i4>
      </vt:variant>
      <vt:variant>
        <vt:i4>0</vt:i4>
      </vt:variant>
      <vt:variant>
        <vt:i4>5</vt:i4>
      </vt:variant>
      <vt:variant>
        <vt:lpwstr>http://www.bolton.ac.uk/Research/Staff-Students-Examiners/ResearchDegreesAndStudents/Documents/PDF/transferguidelinesMarch2012.pdf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Proformar2April2017_03_10_17</dc:title>
  <dc:subject/>
  <dc:creator>Dr Angela Tinwell</dc:creator>
  <cp:keywords/>
  <cp:lastModifiedBy>Graham, Andy</cp:lastModifiedBy>
  <cp:revision>7</cp:revision>
  <cp:lastPrinted>2011-03-22T10:58:00Z</cp:lastPrinted>
  <dcterms:created xsi:type="dcterms:W3CDTF">2018-06-22T11:23:00Z</dcterms:created>
  <dcterms:modified xsi:type="dcterms:W3CDTF">2018-06-28T13:03:00Z</dcterms:modified>
</cp:coreProperties>
</file>